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85" w:rsidRDefault="00281ABE">
      <w:pPr>
        <w:pStyle w:val="a3"/>
        <w:spacing w:line="320" w:lineRule="exact"/>
        <w:ind w:leftChars="228" w:left="719" w:hangingChars="80" w:hanging="24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</w:p>
    <w:p w:rsidR="00913385" w:rsidRDefault="008F584F">
      <w:pPr>
        <w:spacing w:line="320" w:lineRule="exact"/>
        <w:jc w:val="center"/>
        <w:rPr>
          <w:rFonts w:ascii="方正黑体_GBK" w:eastAsia="方正黑体_GBK" w:hAnsi="方正小标宋简体" w:cs="方正小标宋简体"/>
          <w:sz w:val="30"/>
          <w:szCs w:val="30"/>
        </w:rPr>
      </w:pPr>
      <w:r>
        <w:rPr>
          <w:rFonts w:ascii="方正黑体_GBK" w:eastAsia="方正黑体_GBK" w:hAnsi="方正小标宋简体" w:cs="方正小标宋简体" w:hint="eastAsia"/>
          <w:sz w:val="30"/>
          <w:szCs w:val="30"/>
        </w:rPr>
        <w:t>2023年</w:t>
      </w:r>
      <w:r w:rsidR="00281ABE">
        <w:rPr>
          <w:rFonts w:ascii="方正黑体_GBK" w:eastAsia="方正黑体_GBK" w:hAnsi="方正小标宋简体" w:cs="方正小标宋简体" w:hint="eastAsia"/>
          <w:sz w:val="30"/>
          <w:szCs w:val="30"/>
        </w:rPr>
        <w:t>重庆市地方教育经费执行情况统计表</w:t>
      </w:r>
    </w:p>
    <w:p w:rsidR="00F85F86" w:rsidRPr="000F1C8A" w:rsidRDefault="00F85F86" w:rsidP="000F1C8A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0F1C8A">
        <w:rPr>
          <w:rFonts w:ascii="宋体" w:hAnsi="宋体" w:cs="宋体" w:hint="eastAsia"/>
          <w:color w:val="000000"/>
          <w:kern w:val="0"/>
          <w:sz w:val="28"/>
          <w:szCs w:val="28"/>
        </w:rPr>
        <w:t>表一 2023年一般公共预算教育经费增长情况</w:t>
      </w:r>
    </w:p>
    <w:tbl>
      <w:tblPr>
        <w:tblW w:w="8912" w:type="dxa"/>
        <w:jc w:val="center"/>
        <w:tblInd w:w="-13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8"/>
        <w:gridCol w:w="1701"/>
        <w:gridCol w:w="2398"/>
        <w:gridCol w:w="2465"/>
      </w:tblGrid>
      <w:tr w:rsidR="008D284D" w:rsidTr="00F85F86">
        <w:trPr>
          <w:trHeight w:val="671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8D284D" w:rsidRDefault="008D284D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84D" w:rsidRDefault="008D284D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一般公共预算教育经费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（亿元）</w:t>
            </w:r>
          </w:p>
        </w:tc>
        <w:tc>
          <w:tcPr>
            <w:tcW w:w="2398" w:type="dxa"/>
            <w:vAlign w:val="center"/>
          </w:tcPr>
          <w:p w:rsidR="008D284D" w:rsidRDefault="008D284D" w:rsidP="0057396B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一般公共预算教育经费本年比上年同口径增长（%）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8D284D" w:rsidRDefault="008D284D"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一般公共预算教育经费占一般公共预算支出比例（%）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万州区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28.05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0.66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16.9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黔江区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14.93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4.02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18.95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涪陵区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21.66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1.01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32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渝中区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16.55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8.49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19.18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大渡口区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9.55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3.71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23.52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20.29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8.74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19.91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沙坪坝区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22.73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1.16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20.93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九龙坡区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27.41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7.31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27.36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南岸区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18.49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1.03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19.05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北碚区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13.05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0.84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19.78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渝北区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27.37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0.68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22.76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巴南区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16.98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0.59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21.3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长寿区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15.85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0.35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17.52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江津区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25.9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2.55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21.46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合川区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19.45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0.22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19.16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永川区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24.87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0.42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22.75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南川区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11.75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0.09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14.97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綦江区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14.6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0.13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17.87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大足区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17.43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0.6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15.64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璧山区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13.24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2.38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17.46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铜梁区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14.27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1.31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15.41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潼南区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15.78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2.2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19.48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荣昌区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20.82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4.11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22.48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开州区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23.99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0.55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24.03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梁平区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16.79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0.17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20.96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武隆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8.38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17.95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13.37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城口县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6.4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0.08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12.72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丰都县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14.3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1.17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20.36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垫江县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14.76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0.03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21.07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忠  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16.97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9.12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22.05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云阳县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0.19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23.64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奉节县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17.16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2.17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24.28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巫山县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10.9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0.23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20.1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巫溪县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11.6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0.45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23.04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石柱县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11.27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0.67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18.9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秀山县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13.81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-1.32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19.67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酉阳县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16.12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0.13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22.16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彭水县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14.91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0.1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137.65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两江新区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24.93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18.84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11.85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万盛经开区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4.85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4.37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13.17</w:t>
            </w:r>
          </w:p>
        </w:tc>
      </w:tr>
      <w:tr w:rsidR="008D284D" w:rsidTr="00F85F86">
        <w:trPr>
          <w:trHeight w:val="284"/>
          <w:jc w:val="center"/>
        </w:trPr>
        <w:tc>
          <w:tcPr>
            <w:tcW w:w="2348" w:type="dxa"/>
            <w:shd w:val="clear" w:color="auto" w:fill="auto"/>
            <w:noWrap/>
            <w:vAlign w:val="center"/>
          </w:tcPr>
          <w:p w:rsidR="008D284D" w:rsidRDefault="008D28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高新区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14.58</w:t>
            </w:r>
          </w:p>
        </w:tc>
        <w:tc>
          <w:tcPr>
            <w:tcW w:w="2398" w:type="dxa"/>
            <w:vAlign w:val="center"/>
          </w:tcPr>
          <w:p w:rsidR="008D284D" w:rsidRPr="00991BE6" w:rsidRDefault="008D284D" w:rsidP="0057396B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5.91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:rsidR="008D284D" w:rsidRPr="00991BE6" w:rsidRDefault="008D284D">
            <w:pPr>
              <w:jc w:val="righ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17.76</w:t>
            </w:r>
          </w:p>
        </w:tc>
      </w:tr>
    </w:tbl>
    <w:p w:rsidR="00913385" w:rsidRDefault="00281ABE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各级教育生均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>
        <w:rPr>
          <w:rFonts w:ascii="宋体" w:hAnsi="宋体" w:cs="宋体"/>
          <w:color w:val="000000"/>
          <w:kern w:val="0"/>
          <w:sz w:val="28"/>
          <w:szCs w:val="28"/>
        </w:rPr>
        <w:t>公共预算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/>
          <w:color w:val="000000"/>
          <w:kern w:val="0"/>
          <w:sz w:val="28"/>
          <w:szCs w:val="28"/>
        </w:rPr>
        <w:t>经费增长情况</w:t>
      </w:r>
    </w:p>
    <w:p w:rsidR="00913385" w:rsidRDefault="00281ABE">
      <w:pPr>
        <w:spacing w:line="240" w:lineRule="exact"/>
        <w:jc w:val="right"/>
        <w:rPr>
          <w:rFonts w:ascii="方正仿宋_GBK" w:eastAsia="方正仿宋_GBK"/>
          <w:sz w:val="24"/>
          <w:szCs w:val="24"/>
        </w:rPr>
      </w:pPr>
      <w:r>
        <w:rPr>
          <w:rFonts w:ascii="Times New Roman" w:eastAsia="华文仿宋" w:hAnsi="华文仿宋"/>
          <w:sz w:val="24"/>
          <w:szCs w:val="24"/>
        </w:rPr>
        <w:t>单位</w:t>
      </w:r>
      <w:r>
        <w:rPr>
          <w:rFonts w:ascii="Times New Roman" w:eastAsia="华文仿宋" w:hAnsi="Times New Roman"/>
          <w:sz w:val="24"/>
          <w:szCs w:val="24"/>
        </w:rPr>
        <w:t>:</w:t>
      </w:r>
      <w:r>
        <w:rPr>
          <w:rFonts w:ascii="Times New Roman" w:eastAsia="华文仿宋" w:hAnsi="华文仿宋"/>
          <w:sz w:val="24"/>
          <w:szCs w:val="24"/>
        </w:rPr>
        <w:t>元</w:t>
      </w:r>
    </w:p>
    <w:tbl>
      <w:tblPr>
        <w:tblW w:w="9587" w:type="dxa"/>
        <w:jc w:val="center"/>
        <w:tblLook w:val="04A0"/>
      </w:tblPr>
      <w:tblGrid>
        <w:gridCol w:w="1498"/>
        <w:gridCol w:w="1382"/>
        <w:gridCol w:w="1321"/>
        <w:gridCol w:w="1345"/>
        <w:gridCol w:w="1348"/>
        <w:gridCol w:w="1417"/>
        <w:gridCol w:w="1276"/>
      </w:tblGrid>
      <w:tr w:rsidR="00913385">
        <w:trPr>
          <w:trHeight w:val="27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普通小学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普通初中</w:t>
            </w:r>
          </w:p>
        </w:tc>
      </w:tr>
      <w:tr w:rsidR="00913385" w:rsidTr="00AB71D3">
        <w:trPr>
          <w:trHeight w:val="372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85" w:rsidRDefault="00913385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9,049.10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9.62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11,982.72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15,894.61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0.59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黔江区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10,177.60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6.34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11,936.35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19,050.43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1.17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10,344.98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12,562.69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16,959.51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3.15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22,527.70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17,452.04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26,186.87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3.80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大渡口区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9,212.03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-32.91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10,906.51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19,519.76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0.59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7,318.25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14,676.74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23,809.74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1.01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10,074.86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13,698.53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25,132.83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8,505.42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13,547.43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18,413.30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1.64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5,179.63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-22.80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10,669.23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15,497.66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3.17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6,907.67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13,472.69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16,457.01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1.72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9,215.98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2.83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12,454.02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-11.94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20,912.72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0.09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3,768.00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11,446.05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19,538.37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11,337.51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16.05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17,427.77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4.58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23,195.10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9,598.99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9.61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12,625.17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16,047.37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4.58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8,210.05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2.10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13,500.42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13,848.34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3.02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7,389.29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12.17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12,622.52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19,236.81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0.72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南川区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5,042.53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16.30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15,760.79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14,563.08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0.06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綦江区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5,268.96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13,156.39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18,968.26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8,305.26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12,678.57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14,366.07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0.12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4,717.35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12,511.84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18,319.00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0.21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5,309.76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5.17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13,938.66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19,839.72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0.15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潼南区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11,823.22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9.15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16,101.24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20,011.97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0.19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6,571.60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19,090.54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23,401.86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0.03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开州区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7,070.21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10,763.36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13,709.47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7.64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梁平区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7,153.64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18,849.21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17,487.09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0.23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6,906.35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44.71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20,598.61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21,437.08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37.00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8,526.54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6.82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15,769.45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17,275.60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1.78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8,213.20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5.74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18,291.60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4.25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20,952.56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20.10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5,663.28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13.13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15,907.36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15,815.72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11.12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忠  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5,816.88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10.15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17,078.44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16,327.15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14.90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9,555.88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13,690.58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16,059.53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0.12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奉节县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6,360.87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16.79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15,655.50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17,722.19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0.47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6,189.73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14,385.89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17,126.94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1.72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8,597.83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7.62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16,832.27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16,506.90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5.36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石柱县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6,463.85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17,841.07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20,040.45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1.66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秀山县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8,913.75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-8.15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14,628.82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18,001.97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-3.20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酉阳县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9,412.83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-16.60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13,880.38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7.12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15,441.47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1.61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彭水县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8,876.17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38.81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15,981.15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18,737.73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0.41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5,705.62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4.79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25,080.50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35,786.23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0.34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万盛经开区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12,436.54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33.92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14,190.77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16,804.45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0.29</w:t>
            </w:r>
          </w:p>
        </w:tc>
      </w:tr>
      <w:tr w:rsidR="00991BE6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Default="00991BE6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5,688.56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18,313.26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27,583.90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91BE6" w:rsidRPr="00991BE6" w:rsidRDefault="00991BE6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991BE6">
              <w:rPr>
                <w:rFonts w:asciiTheme="minorEastAsia" w:eastAsiaTheme="minorEastAsia" w:hAnsiTheme="minorEastAsia" w:hint="eastAsia"/>
                <w:szCs w:val="21"/>
              </w:rPr>
              <w:t>0.55</w:t>
            </w:r>
          </w:p>
        </w:tc>
      </w:tr>
    </w:tbl>
    <w:p w:rsidR="00913385" w:rsidRDefault="00913385">
      <w:pPr>
        <w:spacing w:line="240" w:lineRule="exact"/>
        <w:rPr>
          <w:rFonts w:ascii="方正仿宋_GBK" w:eastAsia="方正仿宋_GBK"/>
        </w:rPr>
      </w:pPr>
    </w:p>
    <w:p w:rsidR="00913385" w:rsidRDefault="00281ABE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各级教育生均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>
        <w:rPr>
          <w:rFonts w:ascii="宋体" w:hAnsi="宋体" w:cs="宋体"/>
          <w:color w:val="000000"/>
          <w:kern w:val="0"/>
          <w:sz w:val="28"/>
          <w:szCs w:val="28"/>
        </w:rPr>
        <w:t>公共预算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教育</w:t>
      </w:r>
      <w:r>
        <w:rPr>
          <w:rFonts w:ascii="宋体" w:hAnsi="宋体" w:cs="宋体"/>
          <w:color w:val="000000"/>
          <w:kern w:val="0"/>
          <w:sz w:val="28"/>
          <w:szCs w:val="28"/>
        </w:rPr>
        <w:t>经费增长情况（续）</w:t>
      </w:r>
    </w:p>
    <w:p w:rsidR="00913385" w:rsidRDefault="00281ABE">
      <w:pPr>
        <w:spacing w:line="24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Times New Roman" w:eastAsia="华文仿宋" w:hAnsi="华文仿宋" w:hint="eastAsia"/>
          <w:sz w:val="28"/>
          <w:szCs w:val="28"/>
        </w:rPr>
        <w:t xml:space="preserve">                                                        </w:t>
      </w:r>
      <w:r>
        <w:rPr>
          <w:rFonts w:ascii="Times New Roman" w:eastAsia="华文仿宋" w:hAnsi="华文仿宋"/>
          <w:sz w:val="28"/>
          <w:szCs w:val="28"/>
        </w:rPr>
        <w:t>单位</w:t>
      </w:r>
      <w:r>
        <w:rPr>
          <w:rFonts w:ascii="Times New Roman" w:eastAsia="华文仿宋" w:hAnsi="Times New Roman"/>
          <w:sz w:val="28"/>
          <w:szCs w:val="28"/>
        </w:rPr>
        <w:t>:</w:t>
      </w:r>
      <w:r>
        <w:rPr>
          <w:rFonts w:ascii="Times New Roman" w:eastAsia="华文仿宋" w:hAnsi="华文仿宋"/>
          <w:sz w:val="28"/>
          <w:szCs w:val="28"/>
        </w:rPr>
        <w:t>元</w:t>
      </w:r>
    </w:p>
    <w:tbl>
      <w:tblPr>
        <w:tblW w:w="8162" w:type="dxa"/>
        <w:jc w:val="center"/>
        <w:tblInd w:w="-166" w:type="dxa"/>
        <w:tblLook w:val="04A0"/>
      </w:tblPr>
      <w:tblGrid>
        <w:gridCol w:w="1760"/>
        <w:gridCol w:w="1389"/>
        <w:gridCol w:w="1641"/>
        <w:gridCol w:w="1589"/>
        <w:gridCol w:w="1783"/>
      </w:tblGrid>
      <w:tr w:rsidR="00913385" w:rsidTr="006F15EB">
        <w:trPr>
          <w:trHeight w:val="27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中等职业学校</w:t>
            </w:r>
          </w:p>
        </w:tc>
      </w:tr>
      <w:tr w:rsidR="00913385" w:rsidTr="00AB71D3">
        <w:trPr>
          <w:trHeight w:val="386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85" w:rsidRDefault="00913385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17,580.52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14,649.14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2.93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黔江区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19,462.84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19,825.87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29.52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15,996.18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18,146.41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1.81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36,180.05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34,827.61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-6.36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大渡口区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16,772.03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25,099.92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1.93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16,030.37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18.23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19,529.08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1.15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26,052.80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14,344.93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-22.34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19,183.24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12,580.87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3.99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19,539.06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19,286.25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4.13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19,096.18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16,096.35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7.76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23,002.15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21,592.23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21.86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15,515.08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12,951.43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-30.21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19,569.91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2.95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26,188.69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16,058.48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14,986.86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8.69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13,146.75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10,236.17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0.36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13,364.12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2.91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10,215.27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6.11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南川区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11,687.26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10,802.93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-11.08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綦江区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17,908.91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13,480.66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大足区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11,969.48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14,065.28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22,089.30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9,669.75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15,549.69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13,980.51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潼南区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16,347.93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26,081.60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14.95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26,542.48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19,828.40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开州区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13,792.84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9,097.70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6.77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梁平区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17,985.67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20,622.61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3.18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11,750.86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17,737.33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15.93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14,814.20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17.98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20,829.47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7.51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16,975.61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16.97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16,186.08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13,937.71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3.94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13,376.27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4.37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忠  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13,508.30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16,135.25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4.12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13,564.16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17,120.24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奉节县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13,650.63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13,184.43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3.86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12,138.40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5.17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17,832.45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1.06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13,980.84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9.68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23,215.38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-10.14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石柱县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16,524.90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19.56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18,592.22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13.04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秀山县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19,860.18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14,910.91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-3.95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酉阳县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12,357.72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12.34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16,670.18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-14.76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彭水县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12,858.50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2.16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23,104.25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9.91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39,219.22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50.80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万盛经开区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16,996.74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7.78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26,093.46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0.02</w:t>
            </w:r>
          </w:p>
        </w:tc>
      </w:tr>
      <w:tr w:rsidR="006F15EB" w:rsidTr="002154CD">
        <w:trPr>
          <w:trHeight w:val="285"/>
          <w:jc w:val="center"/>
        </w:trPr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38,141.29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-34.56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913385" w:rsidRDefault="00913385">
      <w:pPr>
        <w:spacing w:line="240" w:lineRule="exact"/>
        <w:rPr>
          <w:rFonts w:ascii="方正仿宋_GBK" w:eastAsia="方正仿宋_GBK"/>
        </w:rPr>
      </w:pPr>
    </w:p>
    <w:p w:rsidR="00913385" w:rsidRDefault="00281ABE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各级教育生均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>
        <w:rPr>
          <w:rFonts w:ascii="宋体" w:hAnsi="宋体" w:cs="宋体"/>
          <w:color w:val="000000"/>
          <w:kern w:val="0"/>
          <w:sz w:val="28"/>
          <w:szCs w:val="28"/>
        </w:rPr>
        <w:t>公共预算教育事业费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增长情况</w:t>
      </w:r>
    </w:p>
    <w:p w:rsidR="00913385" w:rsidRDefault="00281ABE">
      <w:pPr>
        <w:spacing w:line="240" w:lineRule="exact"/>
        <w:jc w:val="right"/>
        <w:rPr>
          <w:rFonts w:ascii="方正仿宋_GBK" w:eastAsia="方正仿宋_GBK"/>
          <w:sz w:val="24"/>
          <w:szCs w:val="24"/>
        </w:rPr>
      </w:pPr>
      <w:r>
        <w:rPr>
          <w:rFonts w:ascii="Times New Roman" w:eastAsia="华文仿宋" w:hAnsi="华文仿宋"/>
          <w:sz w:val="24"/>
          <w:szCs w:val="24"/>
        </w:rPr>
        <w:t>单位</w:t>
      </w:r>
      <w:r>
        <w:rPr>
          <w:rFonts w:ascii="Times New Roman" w:eastAsia="华文仿宋" w:hAnsi="Times New Roman"/>
          <w:sz w:val="24"/>
          <w:szCs w:val="24"/>
        </w:rPr>
        <w:t>:</w:t>
      </w:r>
      <w:r>
        <w:rPr>
          <w:rFonts w:ascii="Times New Roman" w:eastAsia="华文仿宋" w:hAnsi="华文仿宋"/>
          <w:sz w:val="24"/>
          <w:szCs w:val="24"/>
        </w:rPr>
        <w:t>元</w:t>
      </w:r>
    </w:p>
    <w:tbl>
      <w:tblPr>
        <w:tblW w:w="9618" w:type="dxa"/>
        <w:jc w:val="center"/>
        <w:tblLook w:val="04A0"/>
      </w:tblPr>
      <w:tblGrid>
        <w:gridCol w:w="1498"/>
        <w:gridCol w:w="1458"/>
        <w:gridCol w:w="1245"/>
        <w:gridCol w:w="1448"/>
        <w:gridCol w:w="1245"/>
        <w:gridCol w:w="1417"/>
        <w:gridCol w:w="1307"/>
      </w:tblGrid>
      <w:tr w:rsidR="00913385" w:rsidTr="00AB71D3">
        <w:trPr>
          <w:trHeight w:val="27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普通小学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普通初中</w:t>
            </w:r>
          </w:p>
        </w:tc>
      </w:tr>
      <w:tr w:rsidR="00913385" w:rsidTr="00AB71D3">
        <w:trPr>
          <w:trHeight w:val="51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85" w:rsidRDefault="00913385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7,468.66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6.49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11,810.75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15,588.56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黔江区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7,947.12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11,767.97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17,561.18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9,780.50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10,651.18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15,343.26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3.04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21,412.03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-2.31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14,405.94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23,743.47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7.88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大渡口区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9,074.65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-23.55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10,680.06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18,950.58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19.70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6,682.31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-4.62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11,023.66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-13.28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22,642.41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-1.09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9,798.99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13,408.66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24,189.21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0.87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8,505.42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12,256.07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18,120.68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7.62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2,118.85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-62.47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8,520.12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-13.35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12,632.35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-32.19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6,293.79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9.67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12,731.57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16,001.31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7,711.13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-13.51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11,679.32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-10.63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19,497.64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-2.85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2,955.01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11,048.12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18,955.55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1.13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11,314.53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17,323.40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22,957.59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8.66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8,973.08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12,544.41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14,587.19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0.08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8,230.07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22.51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13,252.91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13,592.52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2.11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7,389.29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12.17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11,357.50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14,261.27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10.54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5,042.53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16.31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15,436.21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14,034.47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5.11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綦江区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5,270.86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-0.56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13,170.25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-0.99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19,048.85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大足区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8,305.26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12,678.57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14,366.07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1.50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4,717.35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-1.23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12,508.07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14,737.98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5,151.41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30.50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13,833.27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18,139.40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16.43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潼南区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11,823.22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16,102.49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20,011.97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0.93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5,326.39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-20.25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15,997.37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15,923.60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-32.03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开州区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7,082.06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-1.96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11,064.83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13,834.82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8.64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梁平区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7,153.64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-7.91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18,817.74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17,487.09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-0.49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6,530.02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42.29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19,933.25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25.69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20,788.87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34.15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7,470.01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16,130.60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17,642.49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8,219.71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18,296.40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20,952.56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20.10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5,414.43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15,749.47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15,606.74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9.56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忠  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5,816.88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10.15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17,044.20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16,318.60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14.84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9,555.88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13,654.85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16,059.53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1.46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奉节县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6,322.56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15,553.04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17,536.07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1.34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5,934.32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14,319.87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17,147.70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2.15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8,597.83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16,835.50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16,819.80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7.59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石柱县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6,489.31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17,829.98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19,701.91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秀山县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8,368.58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-15.26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15,701.35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19,643.12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14.54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酉阳县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9,412.83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-8.36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13,605.58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15,441.47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1.61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彭水县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8,876.17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38.81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15,981.15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18,469.70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2.16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5,791.63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14,943.25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21,521.85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-9.67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万盛经开区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12,436.54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33.92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14,158.80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16,804.45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5,688.56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2.27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18,313.26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27,583.90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7.83</w:t>
            </w:r>
          </w:p>
        </w:tc>
      </w:tr>
    </w:tbl>
    <w:p w:rsidR="00913385" w:rsidRDefault="00913385">
      <w:pPr>
        <w:spacing w:line="240" w:lineRule="exact"/>
        <w:rPr>
          <w:rFonts w:ascii="方正仿宋_GBK" w:eastAsia="方正仿宋_GBK"/>
        </w:rPr>
      </w:pPr>
    </w:p>
    <w:p w:rsidR="00913385" w:rsidRDefault="00281ABE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各级教育生均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>
        <w:rPr>
          <w:rFonts w:ascii="宋体" w:hAnsi="宋体" w:cs="宋体"/>
          <w:color w:val="000000"/>
          <w:kern w:val="0"/>
          <w:sz w:val="28"/>
          <w:szCs w:val="28"/>
        </w:rPr>
        <w:t>公共预算教育事业费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增长情况（续）</w:t>
      </w:r>
    </w:p>
    <w:p w:rsidR="00913385" w:rsidRDefault="00281ABE">
      <w:pPr>
        <w:spacing w:line="24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Times New Roman" w:eastAsia="华文仿宋" w:hAnsi="华文仿宋" w:hint="eastAsia"/>
          <w:sz w:val="28"/>
          <w:szCs w:val="28"/>
        </w:rPr>
        <w:t xml:space="preserve">                                                        </w:t>
      </w:r>
      <w:r>
        <w:rPr>
          <w:rFonts w:ascii="Times New Roman" w:eastAsia="华文仿宋" w:hAnsi="华文仿宋"/>
          <w:sz w:val="28"/>
          <w:szCs w:val="28"/>
        </w:rPr>
        <w:t>单位</w:t>
      </w:r>
      <w:r>
        <w:rPr>
          <w:rFonts w:ascii="Times New Roman" w:eastAsia="华文仿宋" w:hAnsi="Times New Roman"/>
          <w:sz w:val="28"/>
          <w:szCs w:val="28"/>
        </w:rPr>
        <w:t>:</w:t>
      </w:r>
      <w:r>
        <w:rPr>
          <w:rFonts w:ascii="Times New Roman" w:eastAsia="华文仿宋" w:hAnsi="华文仿宋"/>
          <w:sz w:val="28"/>
          <w:szCs w:val="28"/>
        </w:rPr>
        <w:t>元</w:t>
      </w:r>
    </w:p>
    <w:tbl>
      <w:tblPr>
        <w:tblW w:w="8428" w:type="dxa"/>
        <w:jc w:val="center"/>
        <w:tblInd w:w="-432" w:type="dxa"/>
        <w:tblLook w:val="04A0"/>
      </w:tblPr>
      <w:tblGrid>
        <w:gridCol w:w="1893"/>
        <w:gridCol w:w="1775"/>
        <w:gridCol w:w="1559"/>
        <w:gridCol w:w="1418"/>
        <w:gridCol w:w="1783"/>
      </w:tblGrid>
      <w:tr w:rsidR="00913385" w:rsidTr="006F15EB">
        <w:trPr>
          <w:trHeight w:val="270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中等职业学校</w:t>
            </w:r>
          </w:p>
        </w:tc>
      </w:tr>
      <w:tr w:rsidR="00913385" w:rsidTr="006F15EB">
        <w:trPr>
          <w:trHeight w:val="510"/>
          <w:jc w:val="center"/>
        </w:trPr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85" w:rsidRDefault="00913385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9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16,937.25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12,485.52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0.97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黔江区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16,345.42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11,026.08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0.33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15,449.08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15,319.76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33,918.13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34,091.07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-6.65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大渡口区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15,903.12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24,466.10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8.41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13,620.89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18,325.43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-8.06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26,035.71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14,344.93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-22.34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19,090.49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12,554.49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4.07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18,204.51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18,864.98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6.90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18,374.38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16,030.49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15.43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22,766.90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21,592.23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21.86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15,077.34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12,951.43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-20.97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19,434.40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23,189.40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17.13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15,430.93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14,130.57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7.76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12,825.18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10,410.37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1.29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13,378.04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10,142.53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6.92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南川区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11,519.08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-4.46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10,802.93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-11.39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綦江区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17,971.42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-0.15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13,343.55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0.40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大足区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11,969.48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14,065.28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22,025.71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47.98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9,711.10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15,184.70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13,947.91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1.28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潼南区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16,347.93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26,081.60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14.95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17,373.60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-33.14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15,221.51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-23.15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开州区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13,925.23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9,106.75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7.48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梁平区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17,993.55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24,184.55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36.74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11,684.04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17,642.07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15.96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11,998.00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17,296.64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2.28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16,975.61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16,186.08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13,551.87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13,118.69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忠  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13,508.30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13,818.25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-6.78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13,564.16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17,120.24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奉节县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13,650.63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13,163.06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3.69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12,138.40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17,832.45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1.06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13,980.84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23,215.38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-10.14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石柱县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15,336.70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18,413.62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17.99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秀山县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20,993.21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15,651.87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3.58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酉阳县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12,357.72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16,670.18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-14.76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彭水县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12,858.50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23,104.25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9.91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23,760.47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-0.62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万盛经开区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16,996.74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26,093.46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9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38,141.29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9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913385" w:rsidRDefault="00281ABE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各级教育生均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>
        <w:rPr>
          <w:rFonts w:ascii="宋体" w:hAnsi="宋体" w:cs="宋体"/>
          <w:color w:val="000000"/>
          <w:kern w:val="0"/>
          <w:sz w:val="28"/>
          <w:szCs w:val="28"/>
        </w:rPr>
        <w:t>公共预算公用经费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增长情况</w:t>
      </w:r>
    </w:p>
    <w:p w:rsidR="00913385" w:rsidRDefault="00281ABE">
      <w:pPr>
        <w:spacing w:line="240" w:lineRule="exact"/>
        <w:jc w:val="right"/>
        <w:rPr>
          <w:rFonts w:ascii="方正仿宋_GBK" w:eastAsia="方正仿宋_GBK"/>
          <w:sz w:val="24"/>
          <w:szCs w:val="24"/>
        </w:rPr>
      </w:pPr>
      <w:r>
        <w:rPr>
          <w:rFonts w:ascii="Times New Roman" w:eastAsia="华文仿宋" w:hAnsi="华文仿宋"/>
          <w:sz w:val="24"/>
          <w:szCs w:val="24"/>
        </w:rPr>
        <w:t>单位</w:t>
      </w:r>
      <w:r>
        <w:rPr>
          <w:rFonts w:ascii="Times New Roman" w:eastAsia="华文仿宋" w:hAnsi="Times New Roman"/>
          <w:sz w:val="24"/>
          <w:szCs w:val="24"/>
        </w:rPr>
        <w:t>:</w:t>
      </w:r>
      <w:r>
        <w:rPr>
          <w:rFonts w:ascii="Times New Roman" w:eastAsia="华文仿宋" w:hAnsi="华文仿宋"/>
          <w:sz w:val="24"/>
          <w:szCs w:val="24"/>
        </w:rPr>
        <w:t>元</w:t>
      </w:r>
    </w:p>
    <w:tbl>
      <w:tblPr>
        <w:tblW w:w="9476" w:type="dxa"/>
        <w:jc w:val="center"/>
        <w:tblLook w:val="04A0"/>
      </w:tblPr>
      <w:tblGrid>
        <w:gridCol w:w="1498"/>
        <w:gridCol w:w="1458"/>
        <w:gridCol w:w="1245"/>
        <w:gridCol w:w="1448"/>
        <w:gridCol w:w="1245"/>
        <w:gridCol w:w="1417"/>
        <w:gridCol w:w="1165"/>
      </w:tblGrid>
      <w:tr w:rsidR="00913385" w:rsidTr="00AB71D3">
        <w:trPr>
          <w:trHeight w:val="27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普通小学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普通初中</w:t>
            </w:r>
          </w:p>
        </w:tc>
      </w:tr>
      <w:tr w:rsidR="00913385" w:rsidTr="00AB71D3">
        <w:trPr>
          <w:trHeight w:val="510"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85" w:rsidRDefault="00913385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2,849.84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3.34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2,801.04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4,196.94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7.47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黔江区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4,927.78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10.24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2,068.90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4,150.60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1.34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2,777.08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2,518.41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2,857.67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8,872.73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-7.60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4,050.77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-2.85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6,207.11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65.22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大渡口区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5,083.74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-34.77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3,995.23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29.59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8,839.13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61.31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3,755.86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-12.10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4,841.61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-22.58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7,816.57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-5.52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7,205.93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1.70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6,682.35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8,291.69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0.08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6,646.12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5,336.65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5,725.83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16.06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892.91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-79.46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3,037.66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-11.70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4,121.49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-41.13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3,453.29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3,576.50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39.33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4,426.52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29.55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5,231.27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-17.32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4,200.01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-19.01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9,405.04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5.13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1,363.80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13.46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4,117.64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88.03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7,922.80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120.65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2,379.21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2,191.46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3,957.71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5,054.00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2,730.59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3,532.35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-31.58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3,619.70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84.08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1,794.28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-18.48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2,240.36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-16.73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3,486.63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2,642.47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3,888.16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南川区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2,518.95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23.41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2,865.92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2,911.75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28.00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綦江区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1,915.70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-7.47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2,030.99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4,889.81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7.26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大足区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2,988.61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2,580.53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3,234.66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-19.58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3,735.58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-2.62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4,073.03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5,590.03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0.37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2,472.61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32.65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2,959.38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4,548.58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-3.32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潼南区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3,611.20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-13.89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5,034.48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6,112.56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-20.86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2,222.60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-35.88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3,653.69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-45.41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3,499.42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-69.49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开州区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1,016.74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-47.00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2,018.81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1,735.93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14.47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梁平区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5,092.93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-6.21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2,904.85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-44.54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2,427.94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-59.05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996.76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2,106.61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66.88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3,458.13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181.30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4,650.18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5,313.93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4,432.47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2.52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4,734.83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1,924.56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-33.99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3,214.00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55.67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1,974.12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-29.58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2,466.67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2,396.82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0.68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忠  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1,879.34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0.48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2,292.33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2,825.38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0.21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2,305.30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-16.87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2,010.93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3,244.19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奉节县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915.15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0.93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2,561.27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2,869.62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0.34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2,588.47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8.66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2,763.28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23.59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3,085.28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10.71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4,214.80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7.04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3,505.57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3,903.10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3.36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石柱县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2,364.78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-20.06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3,482.30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37.56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3,309.97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-28.77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秀山县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1,239.92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-62.60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1,753.93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-8.81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1,969.48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-1.99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酉阳县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2,808.85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34.94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1,462.88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2,967.85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30.33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彭水县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2,359.50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-11.74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2,214.16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35.41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3,562.33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-24.46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3,472.10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30.21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4,694.70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-9.49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7,982.07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-35.67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万盛经开区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6,085.11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37.82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3,122.76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69.92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3,279.33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40.52</w:t>
            </w:r>
          </w:p>
        </w:tc>
      </w:tr>
      <w:tr w:rsidR="006F15EB" w:rsidTr="00AB71D3">
        <w:trPr>
          <w:trHeight w:val="270"/>
          <w:jc w:val="center"/>
        </w:trPr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4,705.16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17.08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10,062.63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35.24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12,273.56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58.78</w:t>
            </w:r>
          </w:p>
        </w:tc>
      </w:tr>
    </w:tbl>
    <w:p w:rsidR="00913385" w:rsidRDefault="00913385">
      <w:pPr>
        <w:spacing w:line="240" w:lineRule="exact"/>
        <w:rPr>
          <w:rFonts w:ascii="方正仿宋_GBK" w:eastAsia="方正仿宋_GBK"/>
        </w:rPr>
      </w:pPr>
    </w:p>
    <w:p w:rsidR="00913385" w:rsidRDefault="00281ABE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各级教育生均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一般</w:t>
      </w:r>
      <w:r>
        <w:rPr>
          <w:rFonts w:ascii="宋体" w:hAnsi="宋体" w:cs="宋体"/>
          <w:color w:val="000000"/>
          <w:kern w:val="0"/>
          <w:sz w:val="28"/>
          <w:szCs w:val="28"/>
        </w:rPr>
        <w:t>公共预算公用经费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支出</w:t>
      </w:r>
      <w:r>
        <w:rPr>
          <w:rFonts w:ascii="宋体" w:hAnsi="宋体" w:cs="宋体"/>
          <w:color w:val="000000"/>
          <w:kern w:val="0"/>
          <w:sz w:val="28"/>
          <w:szCs w:val="28"/>
        </w:rPr>
        <w:t>增长情况（续）</w:t>
      </w:r>
    </w:p>
    <w:p w:rsidR="00913385" w:rsidRDefault="00281ABE">
      <w:pPr>
        <w:spacing w:line="24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Times New Roman" w:eastAsia="华文仿宋" w:hAnsi="华文仿宋" w:hint="eastAsia"/>
          <w:sz w:val="28"/>
          <w:szCs w:val="28"/>
        </w:rPr>
        <w:t xml:space="preserve">                                                        </w:t>
      </w:r>
      <w:r>
        <w:rPr>
          <w:rFonts w:ascii="Times New Roman" w:eastAsia="华文仿宋" w:hAnsi="华文仿宋"/>
          <w:sz w:val="28"/>
          <w:szCs w:val="28"/>
        </w:rPr>
        <w:t>单位</w:t>
      </w:r>
      <w:r>
        <w:rPr>
          <w:rFonts w:ascii="Times New Roman" w:eastAsia="华文仿宋" w:hAnsi="Times New Roman"/>
          <w:sz w:val="28"/>
          <w:szCs w:val="28"/>
        </w:rPr>
        <w:t>:</w:t>
      </w:r>
      <w:r>
        <w:rPr>
          <w:rFonts w:ascii="Times New Roman" w:eastAsia="华文仿宋" w:hAnsi="华文仿宋"/>
          <w:sz w:val="28"/>
          <w:szCs w:val="28"/>
        </w:rPr>
        <w:t>元</w:t>
      </w:r>
    </w:p>
    <w:tbl>
      <w:tblPr>
        <w:tblW w:w="8667" w:type="dxa"/>
        <w:jc w:val="center"/>
        <w:tblInd w:w="-227" w:type="dxa"/>
        <w:tblLook w:val="04A0"/>
      </w:tblPr>
      <w:tblGrid>
        <w:gridCol w:w="1871"/>
        <w:gridCol w:w="1843"/>
        <w:gridCol w:w="1559"/>
        <w:gridCol w:w="1701"/>
        <w:gridCol w:w="1693"/>
      </w:tblGrid>
      <w:tr w:rsidR="00913385" w:rsidTr="006F15EB">
        <w:trPr>
          <w:trHeight w:val="270"/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普通高中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中等职业学校</w:t>
            </w:r>
          </w:p>
        </w:tc>
      </w:tr>
      <w:tr w:rsidR="00913385" w:rsidTr="006F15EB">
        <w:trPr>
          <w:trHeight w:val="510"/>
          <w:jc w:val="center"/>
        </w:trPr>
        <w:tc>
          <w:tcPr>
            <w:tcW w:w="187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385" w:rsidRDefault="00913385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385" w:rsidRDefault="008F584F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3385" w:rsidRDefault="00281ABE" w:rsidP="00AB71D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增长率（%）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万州区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5,076.51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6,438.53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0.76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黔江区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3,950.98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5,377.28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6.98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涪陵区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5,368.80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7,751.58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渝中区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9,529.24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10,363.40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-5.54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大渡口区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4,242.67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6,930.58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0.41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江北区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4,094.86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56.82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9,073.25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-22.17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沙坪坝区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7,497.87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-28.71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2,179.76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-68.98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九龙坡区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5,250.46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6,467.75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2.27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南岸区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3,908.26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-39.05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8,481.92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1.00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北碚区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3,762.32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7,704.60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33.04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渝北区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9,498.03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11,531.17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51.84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巴南区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4,158.19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42.35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5,238.17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-37.21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长寿区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2,778.94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6,218.63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江津区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3,397.29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7,646.84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15.31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合川区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2,197.77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4,400.67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17.30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永川区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3,159.23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4,368.64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4.83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南川区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2,427.15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4,775.96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-10.03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綦江区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5,575.42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78.94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4,661.19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26.78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大足区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3,325.15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6,462.51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15.74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璧山区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5,292.03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4,710.13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51.85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铜梁区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3,793.76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38.52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7,118.73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-7.87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潼南区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3,316.77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6,595.70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-28.21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荣昌区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4,931.06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-63.12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6,850.46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-26.70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开州区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2,306.98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-19.22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2,030.19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3.25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梁平区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3,944.89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-22.93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16,348.43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50.37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武隆区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2,025.66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3,007.77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12.58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城口县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2,896.87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2,399.00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4.82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丰都县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2,275.42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4,937.00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2.55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垫江县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1,807.01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-7.79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4,211.73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4.40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忠  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1,989.65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-15.24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3,240.76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-40.40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云阳县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2,195.23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4,617.32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3.57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奉节县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1,749.17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3,338.96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1.14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巫山县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2,152.39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4,452.70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-26.39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3,902.16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9,650.51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-35.24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石柱县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1,910.61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-11.82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2,598.74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1.81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秀山县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2,539.98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4,354.35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-14.33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酉阳县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1,672.52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2,704.98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-28.67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彭水县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2,913.47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27.56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13,102.69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24.34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两江新区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9,422.36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-13.88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万盛经开区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4,055.66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121.64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9,215.05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50.52</w:t>
            </w:r>
          </w:p>
        </w:tc>
      </w:tr>
      <w:tr w:rsidR="006F15EB" w:rsidTr="006F15EB">
        <w:trPr>
          <w:trHeight w:val="270"/>
          <w:jc w:val="center"/>
        </w:trPr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Default="006F15EB" w:rsidP="00AB71D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高新区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17,532.83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>43.97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6F15EB" w:rsidRPr="006F15EB" w:rsidRDefault="006F15EB" w:rsidP="00AB71D3">
            <w:pPr>
              <w:spacing w:line="280" w:lineRule="exact"/>
              <w:jc w:val="right"/>
              <w:rPr>
                <w:rFonts w:asciiTheme="minorEastAsia" w:eastAsiaTheme="minorEastAsia" w:hAnsiTheme="minorEastAsia" w:cs="宋体"/>
                <w:szCs w:val="21"/>
              </w:rPr>
            </w:pPr>
            <w:r w:rsidRPr="006F15E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913385" w:rsidRDefault="00913385">
      <w:pPr>
        <w:spacing w:line="240" w:lineRule="exact"/>
        <w:rPr>
          <w:rFonts w:ascii="方正仿宋_GBK" w:eastAsia="方正仿宋_GBK"/>
        </w:rPr>
      </w:pPr>
    </w:p>
    <w:sectPr w:rsidR="00913385" w:rsidSect="00913385">
      <w:footerReference w:type="even" r:id="rId7"/>
      <w:footerReference w:type="default" r:id="rId8"/>
      <w:pgSz w:w="11906" w:h="16838"/>
      <w:pgMar w:top="1440" w:right="1080" w:bottom="1440" w:left="1080" w:header="851" w:footer="1247" w:gutter="0"/>
      <w:pgNumType w:fmt="numberInDash"/>
      <w:cols w:space="425"/>
      <w:docGrid w:linePitch="600" w:charSpace="229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4F" w:rsidRDefault="00ED154F" w:rsidP="00913385">
      <w:r>
        <w:separator/>
      </w:r>
    </w:p>
  </w:endnote>
  <w:endnote w:type="continuationSeparator" w:id="0">
    <w:p w:rsidR="00ED154F" w:rsidRDefault="00ED154F" w:rsidP="00913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78" w:rsidRDefault="000812B4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05A78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646FD" w:rsidRPr="00E646FD">
      <w:rPr>
        <w:rFonts w:ascii="宋体" w:hAnsi="宋体"/>
        <w:noProof/>
        <w:sz w:val="28"/>
        <w:szCs w:val="28"/>
        <w:lang w:val="zh-CN"/>
      </w:rPr>
      <w:t>-</w:t>
    </w:r>
    <w:r w:rsidR="00E646FD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78" w:rsidRDefault="000812B4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05A78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E646FD" w:rsidRPr="00E646FD">
      <w:rPr>
        <w:rFonts w:ascii="宋体" w:hAnsi="宋体"/>
        <w:noProof/>
        <w:sz w:val="28"/>
        <w:szCs w:val="28"/>
        <w:lang w:val="zh-CN"/>
      </w:rPr>
      <w:t>-</w:t>
    </w:r>
    <w:r w:rsidR="00E646FD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4F" w:rsidRDefault="00ED154F" w:rsidP="00913385">
      <w:r>
        <w:separator/>
      </w:r>
    </w:p>
  </w:footnote>
  <w:footnote w:type="continuationSeparator" w:id="0">
    <w:p w:rsidR="00ED154F" w:rsidRDefault="00ED154F" w:rsidP="0091338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诸舜">
    <w15:presenceInfo w15:providerId="None" w15:userId="诸舜"/>
  </w15:person>
  <w15:person w15:author="王政">
    <w15:presenceInfo w15:providerId="None" w15:userId="王政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evenAndOddHeaders/>
  <w:drawingGridHorizontalSpacing w:val="16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F10D8E"/>
    <w:rsid w:val="00003EEC"/>
    <w:rsid w:val="00034A80"/>
    <w:rsid w:val="000452EC"/>
    <w:rsid w:val="000812B4"/>
    <w:rsid w:val="000F1C8A"/>
    <w:rsid w:val="000F1D5C"/>
    <w:rsid w:val="000F4D0F"/>
    <w:rsid w:val="00101518"/>
    <w:rsid w:val="001F61D4"/>
    <w:rsid w:val="002154CD"/>
    <w:rsid w:val="00254707"/>
    <w:rsid w:val="00280B41"/>
    <w:rsid w:val="00281ABE"/>
    <w:rsid w:val="002C681C"/>
    <w:rsid w:val="00346867"/>
    <w:rsid w:val="00364326"/>
    <w:rsid w:val="003E3748"/>
    <w:rsid w:val="003E7D9A"/>
    <w:rsid w:val="003F66A4"/>
    <w:rsid w:val="00415561"/>
    <w:rsid w:val="004266E9"/>
    <w:rsid w:val="00484C94"/>
    <w:rsid w:val="004C5F67"/>
    <w:rsid w:val="005122C4"/>
    <w:rsid w:val="00580018"/>
    <w:rsid w:val="005B1DD3"/>
    <w:rsid w:val="005B72D4"/>
    <w:rsid w:val="00612653"/>
    <w:rsid w:val="00625FD6"/>
    <w:rsid w:val="00652A0C"/>
    <w:rsid w:val="00670FA7"/>
    <w:rsid w:val="006811BB"/>
    <w:rsid w:val="006B29DF"/>
    <w:rsid w:val="006C1924"/>
    <w:rsid w:val="006D1D90"/>
    <w:rsid w:val="006E5249"/>
    <w:rsid w:val="006F01FE"/>
    <w:rsid w:val="006F15EB"/>
    <w:rsid w:val="00737AD2"/>
    <w:rsid w:val="007501C7"/>
    <w:rsid w:val="007656E2"/>
    <w:rsid w:val="007E77CF"/>
    <w:rsid w:val="0085236E"/>
    <w:rsid w:val="00880678"/>
    <w:rsid w:val="008B03CC"/>
    <w:rsid w:val="008B6DB3"/>
    <w:rsid w:val="008D284D"/>
    <w:rsid w:val="008F584F"/>
    <w:rsid w:val="009006E0"/>
    <w:rsid w:val="00904200"/>
    <w:rsid w:val="0091162A"/>
    <w:rsid w:val="00913385"/>
    <w:rsid w:val="0093473E"/>
    <w:rsid w:val="00937E3A"/>
    <w:rsid w:val="009543CC"/>
    <w:rsid w:val="00991BE6"/>
    <w:rsid w:val="009B75C3"/>
    <w:rsid w:val="009C5058"/>
    <w:rsid w:val="00A00A18"/>
    <w:rsid w:val="00A0621B"/>
    <w:rsid w:val="00A37A86"/>
    <w:rsid w:val="00A4403E"/>
    <w:rsid w:val="00A74596"/>
    <w:rsid w:val="00A96250"/>
    <w:rsid w:val="00AB71D3"/>
    <w:rsid w:val="00AD0325"/>
    <w:rsid w:val="00AD2E20"/>
    <w:rsid w:val="00AD4EAC"/>
    <w:rsid w:val="00B507DF"/>
    <w:rsid w:val="00BB0EF6"/>
    <w:rsid w:val="00BC4216"/>
    <w:rsid w:val="00BD7376"/>
    <w:rsid w:val="00BE5BCB"/>
    <w:rsid w:val="00C64ADB"/>
    <w:rsid w:val="00C71678"/>
    <w:rsid w:val="00CA5561"/>
    <w:rsid w:val="00CD2725"/>
    <w:rsid w:val="00CF7DCA"/>
    <w:rsid w:val="00D33410"/>
    <w:rsid w:val="00D36635"/>
    <w:rsid w:val="00D43039"/>
    <w:rsid w:val="00D53221"/>
    <w:rsid w:val="00D71407"/>
    <w:rsid w:val="00D80128"/>
    <w:rsid w:val="00DB5CA2"/>
    <w:rsid w:val="00DC55BD"/>
    <w:rsid w:val="00E05A78"/>
    <w:rsid w:val="00E102D5"/>
    <w:rsid w:val="00E164FA"/>
    <w:rsid w:val="00E41057"/>
    <w:rsid w:val="00E646FD"/>
    <w:rsid w:val="00E93C9E"/>
    <w:rsid w:val="00E95DE8"/>
    <w:rsid w:val="00ED154F"/>
    <w:rsid w:val="00F044C2"/>
    <w:rsid w:val="00F10D8E"/>
    <w:rsid w:val="00F85F86"/>
    <w:rsid w:val="00FD3DDF"/>
    <w:rsid w:val="7EEF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913385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1338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1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1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913385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913385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913385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91338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10376</Characters>
  <Application>Microsoft Office Word</Application>
  <DocSecurity>0</DocSecurity>
  <Lines>86</Lines>
  <Paragraphs>24</Paragraphs>
  <ScaleCrop>false</ScaleCrop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吴玉洪</dc:creator>
  <cp:lastModifiedBy>诸舜</cp:lastModifiedBy>
  <cp:revision>3</cp:revision>
  <cp:lastPrinted>2024-11-08T01:28:00Z</cp:lastPrinted>
  <dcterms:created xsi:type="dcterms:W3CDTF">2024-12-30T06:14:00Z</dcterms:created>
  <dcterms:modified xsi:type="dcterms:W3CDTF">2024-12-30T06:15:00Z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